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7B1E" w:rsidRPr="001F4826" w:rsidRDefault="005F7B1E" w:rsidP="001F4826">
      <w:pPr>
        <w:jc w:val="center"/>
        <w:rPr>
          <w:sz w:val="52"/>
          <w:szCs w:val="52"/>
        </w:rPr>
      </w:pPr>
    </w:p>
    <w:p w:rsidR="001F4826" w:rsidRPr="001F4826" w:rsidRDefault="001F4826" w:rsidP="001F4826">
      <w:pPr>
        <w:jc w:val="center"/>
        <w:rPr>
          <w:sz w:val="52"/>
          <w:szCs w:val="52"/>
        </w:rPr>
      </w:pPr>
      <w:r w:rsidRPr="001F4826">
        <w:rPr>
          <w:sz w:val="52"/>
          <w:szCs w:val="52"/>
        </w:rPr>
        <w:t>Bienvenida</w:t>
      </w:r>
    </w:p>
    <w:p w:rsidR="001F4826" w:rsidRDefault="001F4826" w:rsidP="001F4826">
      <w:pPr>
        <w:pStyle w:val="NormalWeb"/>
        <w:rPr>
          <w:lang w:val="es-ES_tradnl"/>
        </w:rPr>
      </w:pPr>
      <w:r w:rsidRPr="001F4826">
        <w:rPr>
          <w:lang w:val="es-ES_tradnl"/>
        </w:rPr>
        <w:t>LE SALUDA CARLOS QUIMI</w:t>
      </w:r>
    </w:p>
    <w:p w:rsidR="001F4826" w:rsidRPr="001F4826" w:rsidRDefault="001F4826" w:rsidP="001F4826">
      <w:pPr>
        <w:pStyle w:val="NormalWeb"/>
        <w:rPr>
          <w:lang w:val="es-ES_tradnl"/>
        </w:rPr>
      </w:pPr>
      <w:r>
        <w:rPr>
          <w:lang w:val="es-ES_tradnl"/>
        </w:rPr>
        <w:t xml:space="preserve">Docente de la asignatura de física </w:t>
      </w:r>
    </w:p>
    <w:p w:rsidR="001F4826" w:rsidRPr="001F4826" w:rsidRDefault="001F4826" w:rsidP="001F4826">
      <w:pPr>
        <w:pStyle w:val="NormalWeb"/>
        <w:jc w:val="both"/>
        <w:rPr>
          <w:lang w:val="es-ES_tradnl"/>
        </w:rPr>
      </w:pPr>
      <w:r w:rsidRPr="001F4826">
        <w:rPr>
          <w:lang w:val="es-ES_tradnl"/>
        </w:rPr>
        <w:t>Estoy emocionado de que se unan a este curso para explorar el fascinante mundo</w:t>
      </w:r>
      <w:r w:rsidR="00060587">
        <w:rPr>
          <w:lang w:val="es-ES_tradnl"/>
        </w:rPr>
        <w:t xml:space="preserve"> de </w:t>
      </w:r>
      <w:r w:rsidRPr="001F4826">
        <w:rPr>
          <w:lang w:val="es-ES_tradnl"/>
        </w:rPr>
        <w:t xml:space="preserve">la física con el tema MRU. </w:t>
      </w:r>
    </w:p>
    <w:p w:rsidR="001F4826" w:rsidRPr="001F4826" w:rsidRDefault="001F4826" w:rsidP="001F4826">
      <w:pPr>
        <w:pStyle w:val="NormalWeb"/>
        <w:jc w:val="both"/>
        <w:rPr>
          <w:lang w:val="es-ES_tradnl"/>
        </w:rPr>
      </w:pPr>
      <w:r w:rsidRPr="001F4826">
        <w:rPr>
          <w:lang w:val="es-ES_tradnl"/>
        </w:rPr>
        <w:t xml:space="preserve">En este curso, nos centraremos en entender cómo los objetos se mueven en línea recta con velocidad constante. </w:t>
      </w:r>
    </w:p>
    <w:p w:rsidR="001F4826" w:rsidRPr="001F4826" w:rsidRDefault="001F4826" w:rsidP="001F4826">
      <w:pPr>
        <w:pStyle w:val="NormalWeb"/>
        <w:jc w:val="both"/>
        <w:rPr>
          <w:lang w:val="es-ES_tradnl"/>
        </w:rPr>
      </w:pPr>
      <w:r w:rsidRPr="001F4826">
        <w:rPr>
          <w:lang w:val="es-ES_tradnl"/>
        </w:rPr>
        <w:t>Aprenderemos a identificar, analizar y resolver problemas relacionados con el MRU, utilizando ecuaciones fundamentales y gráficos.</w:t>
      </w:r>
    </w:p>
    <w:p w:rsidR="001F4826" w:rsidRPr="001F4826" w:rsidRDefault="001F4826" w:rsidP="001F4826">
      <w:pPr>
        <w:pStyle w:val="NormalWeb"/>
        <w:jc w:val="both"/>
        <w:rPr>
          <w:lang w:val="es-ES_tradnl"/>
        </w:rPr>
      </w:pPr>
    </w:p>
    <w:p w:rsidR="001F4826" w:rsidRPr="001F4826" w:rsidRDefault="001F4826" w:rsidP="001F4826">
      <w:pPr>
        <w:pStyle w:val="NormalWeb"/>
        <w:jc w:val="both"/>
        <w:rPr>
          <w:lang w:val="es-ES_tradnl"/>
        </w:rPr>
      </w:pPr>
      <w:r w:rsidRPr="001F4826">
        <w:rPr>
          <w:lang w:val="es-ES_tradnl"/>
        </w:rPr>
        <w:t>Nuestro objetivo es que adquieran una sólida comprensión de este concepto básico pero crucial, que les servirá como base para temas más avanzados en física. Prepárense para descubrir cómo la teoría se aplica en situaciones reales y para realizar experimentos prácticos que harán que los conceptos cobren vida.</w:t>
      </w:r>
    </w:p>
    <w:p w:rsidR="001F4826" w:rsidRPr="001F4826" w:rsidRDefault="001F4826" w:rsidP="001F4826">
      <w:pPr>
        <w:pStyle w:val="NormalWeb"/>
        <w:jc w:val="both"/>
        <w:rPr>
          <w:lang w:val="es-ES_tradnl"/>
        </w:rPr>
      </w:pPr>
      <w:r w:rsidRPr="001F4826">
        <w:rPr>
          <w:lang w:val="es-ES_tradnl"/>
        </w:rPr>
        <w:t>¡Estamos encantados de comenzar este viaje de aprendizaje con ustedes!</w:t>
      </w:r>
    </w:p>
    <w:p w:rsidR="001F4826" w:rsidRPr="001F4826" w:rsidRDefault="001F4826" w:rsidP="001F4826">
      <w:pPr>
        <w:pStyle w:val="NormalWeb"/>
        <w:jc w:val="both"/>
        <w:rPr>
          <w:lang w:val="es-ES_tradnl"/>
        </w:rPr>
      </w:pPr>
      <w:r w:rsidRPr="001F4826">
        <w:rPr>
          <w:lang w:val="es-ES_tradnl"/>
        </w:rPr>
        <w:t>¡Bienvenidos al curso y a explorar el Movimiento Rectilíneo Uniforme!</w:t>
      </w:r>
    </w:p>
    <w:p w:rsidR="001F4826" w:rsidRDefault="001F4826"/>
    <w:sectPr w:rsidR="001F48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B1E"/>
    <w:rsid w:val="00060587"/>
    <w:rsid w:val="001F4826"/>
    <w:rsid w:val="005F7B1E"/>
    <w:rsid w:val="00993833"/>
    <w:rsid w:val="00F33487"/>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4:docId w14:val="6E79DD2E"/>
  <w15:chartTrackingRefBased/>
  <w15:docId w15:val="{212310BF-BD2A-484C-B569-81BA77164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F7B1E"/>
    <w:pPr>
      <w:spacing w:before="100" w:beforeAutospacing="1" w:after="100" w:afterAutospacing="1"/>
    </w:pPr>
    <w:rPr>
      <w:rFonts w:ascii="Times New Roman" w:eastAsia="Times New Roman" w:hAnsi="Times New Roman" w:cs="Times New Roman"/>
      <w:kern w:val="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2874F-7466-8F43-91E1-4C58D683B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134</Words>
  <Characters>742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QUIMI</dc:creator>
  <cp:keywords/>
  <dc:description/>
  <cp:lastModifiedBy>CARLOS QUIMI</cp:lastModifiedBy>
  <cp:revision>4</cp:revision>
  <dcterms:created xsi:type="dcterms:W3CDTF">2024-08-03T20:17:00Z</dcterms:created>
  <dcterms:modified xsi:type="dcterms:W3CDTF">2024-08-22T13:27:00Z</dcterms:modified>
</cp:coreProperties>
</file>